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035" w:rsidRDefault="00A17035" w:rsidP="00B47B04">
      <w:pPr>
        <w:widowControl w:val="0"/>
        <w:ind w:firstLine="567"/>
        <w:jc w:val="both"/>
      </w:pPr>
      <w:r>
        <w:rPr>
          <w:noProof/>
        </w:rPr>
        <w:drawing>
          <wp:inline distT="0" distB="0" distL="0" distR="0">
            <wp:extent cx="5940425" cy="8171815"/>
            <wp:effectExtent l="0" t="0" r="3175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рганизация детских мероприятий ФОС..jpeg.jpeg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7035" w:rsidRDefault="00A17035" w:rsidP="00B47B04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A17035" w:rsidRDefault="00A17035" w:rsidP="00B47B04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A17035" w:rsidRDefault="00A17035" w:rsidP="00B47B04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A17035" w:rsidRDefault="00A17035" w:rsidP="00B47B04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A17035" w:rsidRDefault="00A17035" w:rsidP="00B47B04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B47B04" w:rsidRDefault="00B47B04" w:rsidP="00B47B04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  <w:bookmarkStart w:id="0" w:name="_GoBack"/>
      <w:bookmarkEnd w:id="0"/>
      <w:r>
        <w:rPr>
          <w:rFonts w:eastAsia="Batang"/>
          <w:b/>
          <w:bCs/>
          <w:iCs/>
          <w:sz w:val="28"/>
          <w:szCs w:val="28"/>
        </w:rPr>
        <w:lastRenderedPageBreak/>
        <w:t>Компетенции обучающегося, формируемые в результате освоения дисциплины (модуля):</w:t>
      </w:r>
    </w:p>
    <w:p w:rsidR="00B47B04" w:rsidRDefault="00B47B04" w:rsidP="00B47B04">
      <w:pPr>
        <w:widowControl w:val="0"/>
        <w:tabs>
          <w:tab w:val="right" w:leader="underscore" w:pos="8505"/>
        </w:tabs>
        <w:rPr>
          <w:sz w:val="28"/>
          <w:szCs w:val="28"/>
        </w:rPr>
      </w:pPr>
      <w:r>
        <w:rPr>
          <w:sz w:val="28"/>
          <w:szCs w:val="28"/>
        </w:rPr>
        <w:t>ПК – 5: Осуществлять на профессиональной основе режиссерско-постановочную деятельность в сфере театрализованных представлений и праздников</w:t>
      </w:r>
    </w:p>
    <w:p w:rsidR="00B47B04" w:rsidRDefault="00B47B04" w:rsidP="00B47B04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В результате освоения дисциплины обучающийся должен:</w:t>
      </w:r>
    </w:p>
    <w:p w:rsidR="00B47B04" w:rsidRDefault="00B47B04" w:rsidP="00B47B04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</w:p>
    <w:p w:rsidR="00B47B04" w:rsidRDefault="00B47B04" w:rsidP="00B47B04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 xml:space="preserve">1) </w:t>
      </w:r>
      <w:r w:rsidR="00ED186F">
        <w:rPr>
          <w:rFonts w:eastAsia="Batang"/>
          <w:bCs/>
          <w:iCs/>
          <w:sz w:val="28"/>
          <w:szCs w:val="28"/>
        </w:rPr>
        <w:t xml:space="preserve"> </w:t>
      </w:r>
      <w:r>
        <w:rPr>
          <w:rFonts w:eastAsia="Batang"/>
          <w:bCs/>
          <w:iCs/>
          <w:sz w:val="28"/>
          <w:szCs w:val="28"/>
        </w:rPr>
        <w:t xml:space="preserve">Знать: </w:t>
      </w:r>
      <w:r w:rsidR="0092477B">
        <w:rPr>
          <w:rFonts w:eastAsia="Batang"/>
          <w:bCs/>
          <w:iCs/>
          <w:sz w:val="28"/>
          <w:szCs w:val="28"/>
        </w:rPr>
        <w:t>современные т</w:t>
      </w:r>
      <w:r w:rsidR="0092477B" w:rsidRPr="0092477B">
        <w:rPr>
          <w:rFonts w:eastAsia="Batang"/>
          <w:bCs/>
          <w:iCs/>
          <w:sz w:val="28"/>
          <w:szCs w:val="28"/>
        </w:rPr>
        <w:t>ребования по созданию</w:t>
      </w:r>
      <w:r w:rsidR="0092477B">
        <w:rPr>
          <w:rFonts w:eastAsia="Batang"/>
          <w:bCs/>
          <w:iCs/>
          <w:sz w:val="28"/>
          <w:szCs w:val="28"/>
        </w:rPr>
        <w:t xml:space="preserve">, </w:t>
      </w:r>
      <w:r w:rsidR="0092477B" w:rsidRPr="0092477B">
        <w:rPr>
          <w:rFonts w:eastAsia="Batang"/>
          <w:bCs/>
          <w:iCs/>
          <w:sz w:val="28"/>
          <w:szCs w:val="28"/>
        </w:rPr>
        <w:t>оформлению и обработки документов</w:t>
      </w:r>
      <w:r w:rsidR="0092477B">
        <w:rPr>
          <w:rFonts w:eastAsia="Batang"/>
          <w:bCs/>
          <w:iCs/>
          <w:sz w:val="28"/>
          <w:szCs w:val="28"/>
        </w:rPr>
        <w:t>,</w:t>
      </w:r>
      <w:r w:rsidR="0092477B" w:rsidRPr="0092477B">
        <w:rPr>
          <w:rFonts w:eastAsia="Batang"/>
          <w:bCs/>
          <w:iCs/>
          <w:sz w:val="28"/>
          <w:szCs w:val="28"/>
        </w:rPr>
        <w:t xml:space="preserve"> составляющих деятельность современного театра</w:t>
      </w:r>
      <w:r w:rsidR="0092477B">
        <w:rPr>
          <w:rFonts w:eastAsia="Batang"/>
          <w:bCs/>
          <w:iCs/>
          <w:sz w:val="28"/>
          <w:szCs w:val="28"/>
        </w:rPr>
        <w:t>,</w:t>
      </w:r>
      <w:r w:rsidR="0092477B" w:rsidRPr="0092477B">
        <w:rPr>
          <w:rFonts w:eastAsia="Batang"/>
          <w:bCs/>
          <w:iCs/>
          <w:sz w:val="28"/>
          <w:szCs w:val="28"/>
        </w:rPr>
        <w:t xml:space="preserve"> характеристику</w:t>
      </w:r>
      <w:r w:rsidR="0092477B">
        <w:rPr>
          <w:rFonts w:eastAsia="Batang"/>
          <w:bCs/>
          <w:iCs/>
          <w:sz w:val="28"/>
          <w:szCs w:val="28"/>
        </w:rPr>
        <w:t xml:space="preserve"> и</w:t>
      </w:r>
      <w:r w:rsidR="0092477B" w:rsidRPr="0092477B">
        <w:rPr>
          <w:rFonts w:eastAsia="Batang"/>
          <w:bCs/>
          <w:iCs/>
          <w:sz w:val="28"/>
          <w:szCs w:val="28"/>
        </w:rPr>
        <w:t xml:space="preserve"> состав унифицированных систем документации</w:t>
      </w:r>
      <w:r w:rsidR="0092477B">
        <w:rPr>
          <w:rFonts w:eastAsia="Batang"/>
          <w:bCs/>
          <w:iCs/>
          <w:sz w:val="28"/>
          <w:szCs w:val="28"/>
        </w:rPr>
        <w:t xml:space="preserve">, </w:t>
      </w:r>
      <w:proofErr w:type="spellStart"/>
      <w:r w:rsidR="0092477B">
        <w:rPr>
          <w:rFonts w:eastAsia="Batang"/>
          <w:bCs/>
          <w:iCs/>
          <w:sz w:val="28"/>
          <w:szCs w:val="28"/>
        </w:rPr>
        <w:t>документоведческую</w:t>
      </w:r>
      <w:proofErr w:type="spellEnd"/>
      <w:r w:rsidR="0092477B" w:rsidRPr="0092477B">
        <w:rPr>
          <w:rFonts w:eastAsia="Batang"/>
          <w:bCs/>
          <w:iCs/>
          <w:sz w:val="28"/>
          <w:szCs w:val="28"/>
        </w:rPr>
        <w:t xml:space="preserve"> терминологию</w:t>
      </w:r>
      <w:r w:rsidR="0092477B">
        <w:rPr>
          <w:rFonts w:eastAsia="Batang"/>
          <w:bCs/>
          <w:iCs/>
          <w:sz w:val="28"/>
          <w:szCs w:val="28"/>
        </w:rPr>
        <w:t>,</w:t>
      </w:r>
      <w:r w:rsidR="0092477B" w:rsidRPr="0092477B">
        <w:rPr>
          <w:rFonts w:eastAsia="Batang"/>
          <w:bCs/>
          <w:iCs/>
          <w:sz w:val="28"/>
          <w:szCs w:val="28"/>
        </w:rPr>
        <w:t xml:space="preserve"> порядок организации работы с документами в театральной сфере</w:t>
      </w:r>
      <w:r w:rsidR="0092477B">
        <w:rPr>
          <w:rFonts w:eastAsia="Batang"/>
          <w:bCs/>
          <w:iCs/>
          <w:sz w:val="28"/>
          <w:szCs w:val="28"/>
        </w:rPr>
        <w:t>,</w:t>
      </w:r>
      <w:r w:rsidR="0092477B" w:rsidRPr="0092477B">
        <w:rPr>
          <w:rFonts w:eastAsia="Batang"/>
          <w:bCs/>
          <w:iCs/>
          <w:sz w:val="28"/>
          <w:szCs w:val="28"/>
        </w:rPr>
        <w:t xml:space="preserve"> правила и формы </w:t>
      </w:r>
      <w:r w:rsidR="0092477B">
        <w:rPr>
          <w:rFonts w:eastAsia="Batang"/>
          <w:bCs/>
          <w:iCs/>
          <w:sz w:val="28"/>
          <w:szCs w:val="28"/>
        </w:rPr>
        <w:t>деловой и коммерческой переписки</w:t>
      </w:r>
    </w:p>
    <w:p w:rsidR="00B47B04" w:rsidRDefault="00B47B04" w:rsidP="00B47B04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B47B04" w:rsidRDefault="00B47B04" w:rsidP="00B47B04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 xml:space="preserve">2) Уметь: </w:t>
      </w:r>
      <w:r w:rsidR="0092477B">
        <w:rPr>
          <w:rFonts w:eastAsia="Batang"/>
          <w:bCs/>
          <w:iCs/>
          <w:sz w:val="28"/>
          <w:szCs w:val="28"/>
        </w:rPr>
        <w:t xml:space="preserve">грамотно </w:t>
      </w:r>
      <w:r w:rsidR="0092477B" w:rsidRPr="0092477B">
        <w:rPr>
          <w:rFonts w:eastAsia="Batang"/>
          <w:bCs/>
          <w:iCs/>
          <w:sz w:val="28"/>
          <w:szCs w:val="28"/>
        </w:rPr>
        <w:t>проектировать</w:t>
      </w:r>
      <w:r w:rsidR="0092477B">
        <w:rPr>
          <w:rFonts w:eastAsia="Batang"/>
          <w:bCs/>
          <w:iCs/>
          <w:sz w:val="28"/>
          <w:szCs w:val="28"/>
        </w:rPr>
        <w:t xml:space="preserve"> и</w:t>
      </w:r>
      <w:r w:rsidR="0092477B" w:rsidRPr="0092477B">
        <w:rPr>
          <w:rFonts w:eastAsia="Batang"/>
          <w:bCs/>
          <w:iCs/>
          <w:sz w:val="28"/>
          <w:szCs w:val="28"/>
        </w:rPr>
        <w:t xml:space="preserve"> оформлять основные виды управленческих документов в соответствии с требованиями государственных стандартов </w:t>
      </w:r>
    </w:p>
    <w:p w:rsidR="00B47B04" w:rsidRDefault="00B47B04" w:rsidP="00B47B04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B47B04" w:rsidRPr="0092477B" w:rsidRDefault="00B47B04" w:rsidP="00B47B04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16"/>
        </w:rPr>
      </w:pPr>
      <w:r>
        <w:rPr>
          <w:rFonts w:eastAsia="Batang"/>
          <w:bCs/>
          <w:iCs/>
          <w:sz w:val="28"/>
          <w:szCs w:val="28"/>
        </w:rPr>
        <w:t>3) Владеть:</w:t>
      </w:r>
      <w:r w:rsidR="0092477B">
        <w:rPr>
          <w:rFonts w:eastAsia="Batang"/>
          <w:bCs/>
          <w:iCs/>
          <w:sz w:val="16"/>
          <w:szCs w:val="16"/>
        </w:rPr>
        <w:t xml:space="preserve"> </w:t>
      </w:r>
      <w:r w:rsidR="0092477B" w:rsidRPr="0092477B">
        <w:rPr>
          <w:rFonts w:eastAsia="Batang"/>
          <w:bCs/>
          <w:iCs/>
          <w:sz w:val="28"/>
          <w:szCs w:val="16"/>
        </w:rPr>
        <w:t>навыками анализа управленческих документов</w:t>
      </w:r>
      <w:r w:rsidR="0092477B">
        <w:rPr>
          <w:rFonts w:eastAsia="Batang"/>
          <w:bCs/>
          <w:iCs/>
          <w:sz w:val="28"/>
          <w:szCs w:val="16"/>
        </w:rPr>
        <w:t>, системой</w:t>
      </w:r>
      <w:r w:rsidR="0092477B" w:rsidRPr="0092477B">
        <w:rPr>
          <w:rFonts w:eastAsia="Batang"/>
          <w:bCs/>
          <w:iCs/>
          <w:sz w:val="28"/>
          <w:szCs w:val="16"/>
        </w:rPr>
        <w:t xml:space="preserve"> электронного документооборота</w:t>
      </w:r>
    </w:p>
    <w:p w:rsidR="00B47B04" w:rsidRDefault="00B47B04" w:rsidP="00B47B04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B47B04" w:rsidRDefault="00B47B04" w:rsidP="00B47B04">
      <w:pPr>
        <w:spacing w:line="276" w:lineRule="auto"/>
        <w:jc w:val="center"/>
        <w:rPr>
          <w:b/>
        </w:rPr>
      </w:pPr>
    </w:p>
    <w:p w:rsidR="00B47B04" w:rsidRDefault="00B47B04" w:rsidP="00B47B04">
      <w:pPr>
        <w:spacing w:line="276" w:lineRule="auto"/>
        <w:rPr>
          <w:sz w:val="28"/>
        </w:rPr>
      </w:pPr>
      <w:r>
        <w:rPr>
          <w:sz w:val="28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:rsidR="00B47B04" w:rsidRDefault="00B47B04" w:rsidP="00B47B04">
      <w:pPr>
        <w:spacing w:line="276" w:lineRule="auto"/>
        <w:rPr>
          <w:sz w:val="28"/>
        </w:rPr>
      </w:pPr>
    </w:p>
    <w:p w:rsidR="00B47B04" w:rsidRDefault="00B47B04" w:rsidP="00B47B04">
      <w:pPr>
        <w:spacing w:line="276" w:lineRule="auto"/>
        <w:rPr>
          <w:sz w:val="28"/>
        </w:rPr>
      </w:pPr>
      <w:proofErr w:type="spellStart"/>
      <w:r>
        <w:rPr>
          <w:sz w:val="28"/>
        </w:rPr>
        <w:t>Балльно-рейтенговая</w:t>
      </w:r>
      <w:proofErr w:type="spellEnd"/>
      <w:r>
        <w:rPr>
          <w:sz w:val="28"/>
        </w:rPr>
        <w:t xml:space="preserve"> структура оценки знаний студента</w:t>
      </w:r>
    </w:p>
    <w:p w:rsidR="00B47B04" w:rsidRDefault="00B47B04" w:rsidP="00B47B04">
      <w:pPr>
        <w:spacing w:line="276" w:lineRule="auto"/>
        <w:rPr>
          <w:sz w:val="28"/>
        </w:rPr>
      </w:pPr>
      <w:r>
        <w:rPr>
          <w:sz w:val="28"/>
        </w:rPr>
        <w:t>-Посещение лекций– 2 балла.</w:t>
      </w:r>
    </w:p>
    <w:p w:rsidR="00B47B04" w:rsidRDefault="00B47B04" w:rsidP="00B47B04">
      <w:pPr>
        <w:spacing w:line="276" w:lineRule="auto"/>
        <w:rPr>
          <w:sz w:val="28"/>
        </w:rPr>
      </w:pPr>
      <w:r>
        <w:rPr>
          <w:sz w:val="28"/>
        </w:rPr>
        <w:t>-Рубежный контроль – 10 баллов.</w:t>
      </w:r>
    </w:p>
    <w:p w:rsidR="00B47B04" w:rsidRDefault="00B47B04" w:rsidP="00B47B04">
      <w:pPr>
        <w:spacing w:line="276" w:lineRule="auto"/>
        <w:rPr>
          <w:sz w:val="28"/>
        </w:rPr>
      </w:pPr>
      <w:r>
        <w:rPr>
          <w:sz w:val="28"/>
        </w:rPr>
        <w:t>-Курсовая работа (или если есть контрольная работа, рефераты) – 15 баллов.</w:t>
      </w:r>
    </w:p>
    <w:p w:rsidR="00B47B04" w:rsidRDefault="00B47B04" w:rsidP="00B47B04">
      <w:pPr>
        <w:spacing w:line="276" w:lineRule="auto"/>
        <w:rPr>
          <w:sz w:val="28"/>
        </w:rPr>
      </w:pPr>
      <w:r>
        <w:rPr>
          <w:sz w:val="28"/>
        </w:rPr>
        <w:t>-Премиальные – 3 балла.</w:t>
      </w:r>
    </w:p>
    <w:p w:rsidR="00B47B04" w:rsidRDefault="00B47B04" w:rsidP="00B47B04">
      <w:pPr>
        <w:spacing w:line="276" w:lineRule="auto"/>
        <w:rPr>
          <w:sz w:val="28"/>
        </w:rPr>
      </w:pPr>
      <w:r>
        <w:rPr>
          <w:sz w:val="28"/>
        </w:rPr>
        <w:t>Итого: работа в течение семестра – 70 баллов (максимально).</w:t>
      </w:r>
    </w:p>
    <w:p w:rsidR="00B47B04" w:rsidRDefault="00B47B04" w:rsidP="00B47B04">
      <w:pPr>
        <w:spacing w:line="276" w:lineRule="auto"/>
        <w:rPr>
          <w:sz w:val="28"/>
        </w:rPr>
      </w:pPr>
      <w:r>
        <w:rPr>
          <w:sz w:val="28"/>
        </w:rPr>
        <w:t>Шкала оценок экзамена (зачета)</w:t>
      </w:r>
    </w:p>
    <w:p w:rsidR="00B47B04" w:rsidRDefault="00B47B04" w:rsidP="00B47B04">
      <w:pPr>
        <w:spacing w:line="276" w:lineRule="auto"/>
        <w:rPr>
          <w:sz w:val="28"/>
        </w:rPr>
      </w:pPr>
      <w:r>
        <w:rPr>
          <w:sz w:val="28"/>
        </w:rPr>
        <w:t>«отлично» - 30 баллов</w:t>
      </w:r>
    </w:p>
    <w:p w:rsidR="00B47B04" w:rsidRDefault="00B47B04" w:rsidP="00B47B04">
      <w:pPr>
        <w:spacing w:line="276" w:lineRule="auto"/>
        <w:rPr>
          <w:sz w:val="28"/>
        </w:rPr>
      </w:pPr>
      <w:r>
        <w:rPr>
          <w:sz w:val="28"/>
        </w:rPr>
        <w:t>«хорошо» - 20 баллов</w:t>
      </w:r>
    </w:p>
    <w:p w:rsidR="00B47B04" w:rsidRDefault="00B47B04" w:rsidP="00B47B04">
      <w:pPr>
        <w:spacing w:line="276" w:lineRule="auto"/>
        <w:rPr>
          <w:sz w:val="28"/>
        </w:rPr>
      </w:pPr>
      <w:r>
        <w:rPr>
          <w:sz w:val="28"/>
        </w:rPr>
        <w:t>«удовлетворительно» - 15 баллов</w:t>
      </w:r>
    </w:p>
    <w:p w:rsidR="00B47B04" w:rsidRDefault="00B47B04" w:rsidP="00B47B04">
      <w:pPr>
        <w:spacing w:line="276" w:lineRule="auto"/>
        <w:rPr>
          <w:sz w:val="28"/>
        </w:rPr>
      </w:pPr>
      <w:r>
        <w:rPr>
          <w:sz w:val="28"/>
        </w:rPr>
        <w:t>Итоговое количество складывается из баллов, накопленных в течение семестра, и баллов, полученных на экзамене (зачете).</w:t>
      </w:r>
    </w:p>
    <w:p w:rsidR="00B47B04" w:rsidRDefault="00B47B04" w:rsidP="00B47B04">
      <w:pPr>
        <w:spacing w:line="276" w:lineRule="auto"/>
        <w:rPr>
          <w:sz w:val="28"/>
        </w:rPr>
      </w:pPr>
      <w:r>
        <w:rPr>
          <w:sz w:val="28"/>
        </w:rPr>
        <w:t>В течение семестра максимальное количество баллов – 70, на экзамене – 30.</w:t>
      </w:r>
    </w:p>
    <w:p w:rsidR="00B47B04" w:rsidRDefault="00B47B04" w:rsidP="00B47B04">
      <w:pPr>
        <w:spacing w:line="276" w:lineRule="auto"/>
        <w:rPr>
          <w:sz w:val="28"/>
        </w:rPr>
      </w:pPr>
      <w:r>
        <w:rPr>
          <w:sz w:val="28"/>
        </w:rPr>
        <w:t>В итоге 100 баллов.</w:t>
      </w:r>
    </w:p>
    <w:p w:rsidR="00B47B04" w:rsidRDefault="00B47B04" w:rsidP="00B47B04">
      <w:pPr>
        <w:spacing w:line="276" w:lineRule="auto"/>
        <w:rPr>
          <w:sz w:val="28"/>
        </w:rPr>
      </w:pPr>
      <w:r>
        <w:rPr>
          <w:sz w:val="28"/>
        </w:rPr>
        <w:t>Требования к зачету</w:t>
      </w:r>
    </w:p>
    <w:p w:rsidR="00B47B04" w:rsidRDefault="00B47B04" w:rsidP="00B47B04">
      <w:pPr>
        <w:spacing w:line="276" w:lineRule="auto"/>
        <w:rPr>
          <w:sz w:val="28"/>
        </w:rPr>
      </w:pPr>
      <w:r>
        <w:rPr>
          <w:sz w:val="28"/>
        </w:rPr>
        <w:lastRenderedPageBreak/>
        <w:t>Дисциплина посвящена изучению разработки, оформления и проектирования управленческой документации, современной регламентации делопроизводства, организации делопроизводственной службы театра, технологии регистрации, учета и хранения документов, а также формированию делопроизводства в театрально сфере.</w:t>
      </w:r>
    </w:p>
    <w:p w:rsidR="00B47B04" w:rsidRDefault="00B47B04" w:rsidP="00B47B04">
      <w:pPr>
        <w:spacing w:line="276" w:lineRule="auto"/>
        <w:rPr>
          <w:sz w:val="28"/>
        </w:rPr>
      </w:pPr>
      <w:r>
        <w:rPr>
          <w:sz w:val="28"/>
        </w:rPr>
        <w:t xml:space="preserve">После изучения курса студенты демонстрируют практические навыки по составлению деловых документов и их реквизитов в процессе предложенной преподавателем контрольной работы. Зачет включает в себя теоретические вопросы (билеты) по курсу «Делопроизводство и документоведение». Проведение экзамена основывается на успешном выполнении заданий контрольных работ, рубежного контроля и тестирования, а также сформированного дела из образцов основных документов. Оценка, поставленная за выполнение контрольной </w:t>
      </w:r>
      <w:proofErr w:type="gramStart"/>
      <w:r>
        <w:rPr>
          <w:sz w:val="28"/>
        </w:rPr>
        <w:t>работы</w:t>
      </w:r>
      <w:proofErr w:type="gramEnd"/>
      <w:r>
        <w:rPr>
          <w:sz w:val="28"/>
        </w:rPr>
        <w:t xml:space="preserve"> несомненно учитывается при выставлении зачета.</w:t>
      </w:r>
    </w:p>
    <w:p w:rsidR="00B47B04" w:rsidRDefault="00B47B04" w:rsidP="00B47B04">
      <w:pPr>
        <w:spacing w:line="276" w:lineRule="auto"/>
        <w:rPr>
          <w:sz w:val="28"/>
        </w:rPr>
      </w:pPr>
      <w:r>
        <w:rPr>
          <w:sz w:val="28"/>
        </w:rPr>
        <w:t>Рекомендации по выполнению заданий на зачете</w:t>
      </w:r>
    </w:p>
    <w:p w:rsidR="00B47B04" w:rsidRDefault="00B47B04" w:rsidP="00B47B04">
      <w:pPr>
        <w:spacing w:line="276" w:lineRule="auto"/>
        <w:rPr>
          <w:sz w:val="28"/>
        </w:rPr>
      </w:pPr>
      <w:r>
        <w:rPr>
          <w:sz w:val="28"/>
        </w:rPr>
        <w:t>Задания являются конкретизацией лекционного и семинарского материала курса и соответствует основным его темам.</w:t>
      </w:r>
    </w:p>
    <w:p w:rsidR="00B47B04" w:rsidRDefault="00B47B04" w:rsidP="00B47B04">
      <w:pPr>
        <w:spacing w:line="276" w:lineRule="auto"/>
        <w:rPr>
          <w:sz w:val="28"/>
        </w:rPr>
      </w:pPr>
      <w:r>
        <w:rPr>
          <w:sz w:val="28"/>
        </w:rPr>
        <w:t>Задания выдаются во время аудиторных практических занятий, после знакомства с практической значимостью документов, с требованиями к порядку их разработки и содержанию.</w:t>
      </w:r>
    </w:p>
    <w:p w:rsidR="00B47B04" w:rsidRDefault="00B47B04" w:rsidP="00B47B04">
      <w:pPr>
        <w:spacing w:line="276" w:lineRule="auto"/>
        <w:rPr>
          <w:sz w:val="28"/>
        </w:rPr>
      </w:pPr>
      <w:r>
        <w:rPr>
          <w:sz w:val="28"/>
        </w:rPr>
        <w:t>Задание предполагает 30 мин. на выполнение.</w:t>
      </w:r>
    </w:p>
    <w:p w:rsidR="00B47B04" w:rsidRDefault="00B47B04" w:rsidP="00B47B04">
      <w:pPr>
        <w:spacing w:line="276" w:lineRule="auto"/>
        <w:rPr>
          <w:sz w:val="28"/>
        </w:rPr>
      </w:pPr>
      <w:r>
        <w:rPr>
          <w:sz w:val="28"/>
        </w:rPr>
        <w:t xml:space="preserve">Тематика конкретного индивидуального задания и выбор документов согласуется с преподавателем. </w:t>
      </w:r>
    </w:p>
    <w:p w:rsidR="00B47B04" w:rsidRDefault="00B47B04" w:rsidP="00B47B04">
      <w:pPr>
        <w:spacing w:line="276" w:lineRule="auto"/>
        <w:rPr>
          <w:sz w:val="28"/>
        </w:rPr>
      </w:pPr>
      <w:r>
        <w:rPr>
          <w:sz w:val="28"/>
        </w:rPr>
        <w:t>В результате практической работы на зачете выявляются знания современных требований по созданию, оформлению и обработке документов, порядок организации работы с документами в театре, правила и формы деловой и коммерческой переписки; умения грамотно проектировать и оформлять основные виды управленческих документов в соответствии с требованиями государственных стандартов; владение навыками анализа управленческих документов.</w:t>
      </w:r>
    </w:p>
    <w:p w:rsidR="00B47B04" w:rsidRDefault="00B47B04" w:rsidP="00B47B04">
      <w:pPr>
        <w:spacing w:line="276" w:lineRule="auto"/>
        <w:rPr>
          <w:sz w:val="28"/>
        </w:rPr>
      </w:pPr>
      <w:r>
        <w:rPr>
          <w:sz w:val="28"/>
        </w:rPr>
        <w:t>Ход выполнения заданий, наиболее удачно выполненные задания и типичные ошибки обсуждаются на последующих аудиторных практических занятиях. Выполнение заданий является предметом аттестации студентов в течение семестра.</w:t>
      </w:r>
    </w:p>
    <w:p w:rsidR="00B47B04" w:rsidRDefault="00B47B04" w:rsidP="00B47B04">
      <w:pPr>
        <w:spacing w:line="276" w:lineRule="auto"/>
        <w:rPr>
          <w:sz w:val="28"/>
        </w:rPr>
      </w:pPr>
    </w:p>
    <w:p w:rsidR="00035A32" w:rsidRPr="00035A32" w:rsidRDefault="00035A32" w:rsidP="00035A32">
      <w:pPr>
        <w:jc w:val="both"/>
        <w:rPr>
          <w:b/>
          <w:sz w:val="28"/>
          <w:szCs w:val="28"/>
        </w:rPr>
      </w:pPr>
    </w:p>
    <w:p w:rsidR="00035A32" w:rsidRPr="00035A32" w:rsidRDefault="00035A32" w:rsidP="00035A32">
      <w:pPr>
        <w:jc w:val="both"/>
        <w:rPr>
          <w:b/>
          <w:sz w:val="28"/>
          <w:szCs w:val="28"/>
        </w:rPr>
      </w:pPr>
      <w:r w:rsidRPr="00035A32">
        <w:rPr>
          <w:b/>
          <w:sz w:val="28"/>
          <w:szCs w:val="28"/>
        </w:rPr>
        <w:t>БАЛЬНО-РЕЙТИНГОВАЯ СИСТЕМА</w:t>
      </w:r>
    </w:p>
    <w:p w:rsidR="00035A32" w:rsidRPr="00035A32" w:rsidRDefault="00035A32" w:rsidP="00035A32">
      <w:pPr>
        <w:jc w:val="both"/>
        <w:rPr>
          <w:sz w:val="28"/>
          <w:szCs w:val="28"/>
        </w:rPr>
      </w:pP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7"/>
        <w:gridCol w:w="2345"/>
        <w:gridCol w:w="1478"/>
        <w:gridCol w:w="2964"/>
        <w:gridCol w:w="18"/>
        <w:gridCol w:w="1998"/>
      </w:tblGrid>
      <w:tr w:rsidR="00035A32" w:rsidRPr="00035A32" w:rsidTr="002568EF">
        <w:trPr>
          <w:trHeight w:val="544"/>
        </w:trPr>
        <w:tc>
          <w:tcPr>
            <w:tcW w:w="1277" w:type="dxa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№</w:t>
            </w:r>
          </w:p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lastRenderedPageBreak/>
              <w:t>семестра</w:t>
            </w:r>
          </w:p>
        </w:tc>
        <w:tc>
          <w:tcPr>
            <w:tcW w:w="2345" w:type="dxa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lastRenderedPageBreak/>
              <w:t>Посещаемость</w:t>
            </w:r>
          </w:p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lastRenderedPageBreak/>
              <w:t>(за каждый месяц)</w:t>
            </w:r>
          </w:p>
        </w:tc>
        <w:tc>
          <w:tcPr>
            <w:tcW w:w="1478" w:type="dxa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lastRenderedPageBreak/>
              <w:t xml:space="preserve">Рубежный </w:t>
            </w:r>
            <w:r w:rsidRPr="00035A32">
              <w:rPr>
                <w:sz w:val="28"/>
                <w:szCs w:val="28"/>
              </w:rPr>
              <w:lastRenderedPageBreak/>
              <w:t>контроль</w:t>
            </w:r>
          </w:p>
        </w:tc>
        <w:tc>
          <w:tcPr>
            <w:tcW w:w="2982" w:type="dxa"/>
            <w:gridSpan w:val="2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lastRenderedPageBreak/>
              <w:t>Письменная работа:</w:t>
            </w:r>
          </w:p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lastRenderedPageBreak/>
              <w:t xml:space="preserve">курсовая, контрольная, реферат </w:t>
            </w:r>
          </w:p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(если предусмотрена)</w:t>
            </w:r>
          </w:p>
        </w:tc>
        <w:tc>
          <w:tcPr>
            <w:tcW w:w="1998" w:type="dxa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lastRenderedPageBreak/>
              <w:t>зачет</w:t>
            </w:r>
          </w:p>
        </w:tc>
      </w:tr>
      <w:tr w:rsidR="00035A32" w:rsidRPr="00035A32" w:rsidTr="002568EF">
        <w:trPr>
          <w:trHeight w:val="544"/>
        </w:trPr>
        <w:tc>
          <w:tcPr>
            <w:tcW w:w="1277" w:type="dxa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345" w:type="dxa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 xml:space="preserve">             15</w:t>
            </w:r>
          </w:p>
        </w:tc>
        <w:tc>
          <w:tcPr>
            <w:tcW w:w="1478" w:type="dxa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10</w:t>
            </w:r>
          </w:p>
        </w:tc>
        <w:tc>
          <w:tcPr>
            <w:tcW w:w="2982" w:type="dxa"/>
            <w:gridSpan w:val="2"/>
          </w:tcPr>
          <w:p w:rsidR="00035A32" w:rsidRPr="00035A32" w:rsidRDefault="00035A32" w:rsidP="00035A32">
            <w:pPr>
              <w:jc w:val="both"/>
              <w:rPr>
                <w:i/>
                <w:sz w:val="28"/>
                <w:szCs w:val="28"/>
              </w:rPr>
            </w:pPr>
            <w:r w:rsidRPr="00035A32">
              <w:rPr>
                <w:i/>
                <w:sz w:val="28"/>
                <w:szCs w:val="28"/>
              </w:rPr>
              <w:t>-</w:t>
            </w:r>
          </w:p>
        </w:tc>
        <w:tc>
          <w:tcPr>
            <w:tcW w:w="1998" w:type="dxa"/>
          </w:tcPr>
          <w:p w:rsidR="00035A32" w:rsidRPr="00035A32" w:rsidRDefault="00035A32" w:rsidP="00035A32">
            <w:pPr>
              <w:jc w:val="both"/>
              <w:rPr>
                <w:i/>
                <w:sz w:val="28"/>
                <w:szCs w:val="28"/>
              </w:rPr>
            </w:pPr>
            <w:r w:rsidRPr="00035A32">
              <w:rPr>
                <w:i/>
                <w:sz w:val="28"/>
                <w:szCs w:val="28"/>
              </w:rPr>
              <w:t>-</w:t>
            </w:r>
          </w:p>
        </w:tc>
      </w:tr>
      <w:tr w:rsidR="00035A32" w:rsidRPr="00035A32" w:rsidTr="002568EF">
        <w:trPr>
          <w:trHeight w:val="720"/>
        </w:trPr>
        <w:tc>
          <w:tcPr>
            <w:tcW w:w="1277" w:type="dxa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 xml:space="preserve">      2</w:t>
            </w:r>
          </w:p>
        </w:tc>
        <w:tc>
          <w:tcPr>
            <w:tcW w:w="2345" w:type="dxa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 xml:space="preserve">             15</w:t>
            </w:r>
          </w:p>
        </w:tc>
        <w:tc>
          <w:tcPr>
            <w:tcW w:w="1478" w:type="dxa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 xml:space="preserve">       10</w:t>
            </w:r>
          </w:p>
        </w:tc>
        <w:tc>
          <w:tcPr>
            <w:tcW w:w="2964" w:type="dxa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 xml:space="preserve">                   -</w:t>
            </w:r>
          </w:p>
        </w:tc>
        <w:tc>
          <w:tcPr>
            <w:tcW w:w="2016" w:type="dxa"/>
            <w:gridSpan w:val="2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 xml:space="preserve">            зачет</w:t>
            </w:r>
          </w:p>
        </w:tc>
      </w:tr>
    </w:tbl>
    <w:p w:rsidR="00035A32" w:rsidRPr="00035A32" w:rsidRDefault="00035A32" w:rsidP="00035A32">
      <w:pPr>
        <w:jc w:val="both"/>
        <w:rPr>
          <w:b/>
          <w:sz w:val="28"/>
          <w:szCs w:val="28"/>
        </w:rPr>
      </w:pPr>
    </w:p>
    <w:p w:rsidR="00035A32" w:rsidRPr="00035A32" w:rsidRDefault="00035A32" w:rsidP="00035A32">
      <w:pPr>
        <w:jc w:val="both"/>
        <w:rPr>
          <w:b/>
          <w:sz w:val="28"/>
          <w:szCs w:val="28"/>
        </w:rPr>
      </w:pPr>
    </w:p>
    <w:p w:rsidR="00035A32" w:rsidRPr="00035A32" w:rsidRDefault="00035A32" w:rsidP="00035A32">
      <w:pPr>
        <w:jc w:val="both"/>
        <w:rPr>
          <w:b/>
          <w:sz w:val="28"/>
          <w:szCs w:val="28"/>
        </w:rPr>
      </w:pPr>
      <w:r w:rsidRPr="00035A32">
        <w:rPr>
          <w:b/>
          <w:sz w:val="28"/>
          <w:szCs w:val="28"/>
        </w:rPr>
        <w:t>КРИТЕРИИ ОЦЕНОК</w:t>
      </w:r>
    </w:p>
    <w:p w:rsidR="00035A32" w:rsidRPr="00035A32" w:rsidRDefault="00035A32" w:rsidP="00035A32">
      <w:pPr>
        <w:jc w:val="both"/>
        <w:rPr>
          <w:sz w:val="28"/>
          <w:szCs w:val="28"/>
        </w:rPr>
      </w:pP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6"/>
        <w:gridCol w:w="4387"/>
        <w:gridCol w:w="1727"/>
      </w:tblGrid>
      <w:tr w:rsidR="00035A32" w:rsidRPr="00035A32" w:rsidTr="002568EF">
        <w:trPr>
          <w:trHeight w:val="232"/>
        </w:trPr>
        <w:tc>
          <w:tcPr>
            <w:tcW w:w="3766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Посещаемость</w:t>
            </w:r>
          </w:p>
        </w:tc>
        <w:tc>
          <w:tcPr>
            <w:tcW w:w="4387" w:type="dxa"/>
            <w:tcBorders>
              <w:top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присутствие на занятиях</w:t>
            </w:r>
          </w:p>
        </w:tc>
        <w:tc>
          <w:tcPr>
            <w:tcW w:w="1727" w:type="dxa"/>
            <w:tcBorders>
              <w:top w:val="single" w:sz="18" w:space="0" w:color="auto"/>
              <w:right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5 баллов</w:t>
            </w:r>
          </w:p>
        </w:tc>
      </w:tr>
      <w:tr w:rsidR="00035A32" w:rsidRPr="00035A32" w:rsidTr="002568EF">
        <w:trPr>
          <w:trHeight w:val="352"/>
        </w:trPr>
        <w:tc>
          <w:tcPr>
            <w:tcW w:w="3766" w:type="dxa"/>
            <w:vMerge/>
            <w:tcBorders>
              <w:left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87" w:type="dxa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готовность к занятиям</w:t>
            </w:r>
          </w:p>
        </w:tc>
        <w:tc>
          <w:tcPr>
            <w:tcW w:w="1727" w:type="dxa"/>
            <w:tcBorders>
              <w:right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5 баллов</w:t>
            </w:r>
          </w:p>
        </w:tc>
      </w:tr>
      <w:tr w:rsidR="00035A32" w:rsidRPr="00035A32" w:rsidTr="002568EF">
        <w:trPr>
          <w:trHeight w:val="265"/>
        </w:trPr>
        <w:tc>
          <w:tcPr>
            <w:tcW w:w="3766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87" w:type="dxa"/>
            <w:tcBorders>
              <w:bottom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активность на занятиях</w:t>
            </w:r>
          </w:p>
        </w:tc>
        <w:tc>
          <w:tcPr>
            <w:tcW w:w="1727" w:type="dxa"/>
            <w:tcBorders>
              <w:bottom w:val="single" w:sz="18" w:space="0" w:color="auto"/>
              <w:right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5 баллов</w:t>
            </w:r>
          </w:p>
        </w:tc>
      </w:tr>
      <w:tr w:rsidR="00035A32" w:rsidRPr="00035A32" w:rsidTr="002568EF">
        <w:trPr>
          <w:trHeight w:val="265"/>
        </w:trPr>
        <w:tc>
          <w:tcPr>
            <w:tcW w:w="37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Рубежный контроль</w:t>
            </w:r>
          </w:p>
        </w:tc>
        <w:tc>
          <w:tcPr>
            <w:tcW w:w="4387" w:type="dxa"/>
            <w:tcBorders>
              <w:top w:val="single" w:sz="18" w:space="0" w:color="auto"/>
              <w:bottom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Уровень усвоения пройденного материала</w:t>
            </w:r>
          </w:p>
        </w:tc>
        <w:tc>
          <w:tcPr>
            <w:tcW w:w="172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10 баллов</w:t>
            </w:r>
          </w:p>
        </w:tc>
      </w:tr>
      <w:tr w:rsidR="00035A32" w:rsidRPr="00035A32" w:rsidTr="002568EF">
        <w:trPr>
          <w:trHeight w:val="272"/>
        </w:trPr>
        <w:tc>
          <w:tcPr>
            <w:tcW w:w="3766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Зачет</w:t>
            </w:r>
          </w:p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87" w:type="dxa"/>
            <w:tcBorders>
              <w:top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 xml:space="preserve">Наличие письменной работы </w:t>
            </w:r>
          </w:p>
        </w:tc>
        <w:tc>
          <w:tcPr>
            <w:tcW w:w="1727" w:type="dxa"/>
            <w:tcBorders>
              <w:top w:val="single" w:sz="18" w:space="0" w:color="auto"/>
              <w:right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10 баллов</w:t>
            </w:r>
          </w:p>
        </w:tc>
      </w:tr>
      <w:tr w:rsidR="00035A32" w:rsidRPr="00035A32" w:rsidTr="002568EF">
        <w:trPr>
          <w:trHeight w:val="352"/>
        </w:trPr>
        <w:tc>
          <w:tcPr>
            <w:tcW w:w="3766" w:type="dxa"/>
            <w:vMerge/>
            <w:tcBorders>
              <w:left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87" w:type="dxa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техника исполнения упражнений тренинга</w:t>
            </w:r>
          </w:p>
        </w:tc>
        <w:tc>
          <w:tcPr>
            <w:tcW w:w="1727" w:type="dxa"/>
            <w:tcBorders>
              <w:right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10 баллов</w:t>
            </w:r>
          </w:p>
        </w:tc>
      </w:tr>
      <w:tr w:rsidR="00035A32" w:rsidRPr="00035A32" w:rsidTr="002568EF">
        <w:trPr>
          <w:trHeight w:val="684"/>
        </w:trPr>
        <w:tc>
          <w:tcPr>
            <w:tcW w:w="3766" w:type="dxa"/>
            <w:vMerge/>
            <w:tcBorders>
              <w:left w:val="single" w:sz="18" w:space="0" w:color="auto"/>
              <w:bottom w:val="single" w:sz="4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87" w:type="dxa"/>
            <w:tcBorders>
              <w:bottom w:val="single" w:sz="4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Тестовые  задания</w:t>
            </w:r>
          </w:p>
        </w:tc>
        <w:tc>
          <w:tcPr>
            <w:tcW w:w="1727" w:type="dxa"/>
            <w:tcBorders>
              <w:bottom w:val="single" w:sz="4" w:space="0" w:color="auto"/>
              <w:right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10 баллов</w:t>
            </w:r>
          </w:p>
        </w:tc>
      </w:tr>
    </w:tbl>
    <w:p w:rsidR="00035A32" w:rsidRPr="00035A32" w:rsidRDefault="00035A32" w:rsidP="00035A32">
      <w:pPr>
        <w:ind w:left="708"/>
        <w:jc w:val="both"/>
        <w:rPr>
          <w:sz w:val="28"/>
          <w:szCs w:val="28"/>
        </w:rPr>
      </w:pPr>
    </w:p>
    <w:p w:rsidR="00035A32" w:rsidRPr="00035A32" w:rsidRDefault="00035A32" w:rsidP="00035A32">
      <w:pPr>
        <w:spacing w:line="360" w:lineRule="auto"/>
        <w:jc w:val="both"/>
        <w:rPr>
          <w:b/>
          <w:bCs/>
          <w:sz w:val="28"/>
          <w:szCs w:val="28"/>
          <w:lang w:val="x-none" w:eastAsia="x-none"/>
        </w:rPr>
      </w:pPr>
      <w:r w:rsidRPr="00035A32">
        <w:rPr>
          <w:b/>
          <w:bCs/>
          <w:sz w:val="28"/>
          <w:szCs w:val="28"/>
          <w:lang w:val="x-none" w:eastAsia="x-none"/>
        </w:rPr>
        <w:t>Шкала оценок зачета:</w:t>
      </w:r>
    </w:p>
    <w:p w:rsidR="00035A32" w:rsidRPr="00035A32" w:rsidRDefault="00035A32" w:rsidP="00035A3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035A32">
        <w:rPr>
          <w:b/>
          <w:sz w:val="28"/>
          <w:szCs w:val="28"/>
          <w:lang w:val="x-none" w:eastAsia="x-none"/>
        </w:rPr>
        <w:t xml:space="preserve">                  </w:t>
      </w:r>
      <w:r w:rsidRPr="00035A32">
        <w:rPr>
          <w:sz w:val="28"/>
          <w:szCs w:val="28"/>
          <w:lang w:val="x-none" w:eastAsia="x-none"/>
        </w:rPr>
        <w:t xml:space="preserve">                              «отлично» - 30 баллов   </w:t>
      </w:r>
    </w:p>
    <w:p w:rsidR="00035A32" w:rsidRPr="00035A32" w:rsidRDefault="00035A32" w:rsidP="00035A3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035A32">
        <w:rPr>
          <w:sz w:val="28"/>
          <w:szCs w:val="28"/>
          <w:lang w:val="x-none" w:eastAsia="x-none"/>
        </w:rPr>
        <w:t xml:space="preserve">                                                «хорошо»  - 20 баллов</w:t>
      </w:r>
    </w:p>
    <w:p w:rsidR="00035A32" w:rsidRPr="00035A32" w:rsidRDefault="00035A32" w:rsidP="00035A3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035A32">
        <w:rPr>
          <w:sz w:val="28"/>
          <w:szCs w:val="28"/>
          <w:lang w:val="x-none" w:eastAsia="x-none"/>
        </w:rPr>
        <w:t xml:space="preserve">                                              «удовлетворительно»-15 баллов  </w:t>
      </w:r>
    </w:p>
    <w:p w:rsidR="00035A32" w:rsidRPr="00035A32" w:rsidRDefault="00035A32" w:rsidP="00035A3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035A32">
        <w:rPr>
          <w:sz w:val="28"/>
          <w:szCs w:val="28"/>
          <w:lang w:val="x-none" w:eastAsia="x-none"/>
        </w:rPr>
        <w:t xml:space="preserve"> </w:t>
      </w:r>
    </w:p>
    <w:p w:rsidR="00035A32" w:rsidRPr="00035A32" w:rsidRDefault="00035A32" w:rsidP="00035A3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035A32">
        <w:rPr>
          <w:sz w:val="28"/>
          <w:szCs w:val="28"/>
          <w:lang w:val="x-none" w:eastAsia="x-none"/>
        </w:rPr>
        <w:t xml:space="preserve">        Итоговое количество  складывается из  баллов, накопленных  в течение семестра, и баллов, полученных на зачете.</w:t>
      </w:r>
    </w:p>
    <w:p w:rsidR="00035A32" w:rsidRPr="00035A32" w:rsidRDefault="00035A32" w:rsidP="00035A3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035A32">
        <w:rPr>
          <w:sz w:val="28"/>
          <w:szCs w:val="28"/>
          <w:lang w:val="x-none" w:eastAsia="x-none"/>
        </w:rPr>
        <w:t xml:space="preserve">В течение семестра максимальное количество баллов – 70, а на экзамене – 30. В итоге 100 баллов. </w:t>
      </w:r>
    </w:p>
    <w:p w:rsidR="00035A32" w:rsidRPr="00035A32" w:rsidRDefault="00035A32" w:rsidP="00035A3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035A32">
        <w:rPr>
          <w:sz w:val="28"/>
          <w:szCs w:val="28"/>
          <w:lang w:val="x-none" w:eastAsia="x-none"/>
        </w:rPr>
        <w:t xml:space="preserve">Итоговая оценка  (ставится в зачетку и в ведомость): </w:t>
      </w:r>
    </w:p>
    <w:p w:rsidR="00035A32" w:rsidRPr="00035A32" w:rsidRDefault="00035A32" w:rsidP="00035A3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035A32">
        <w:rPr>
          <w:sz w:val="28"/>
          <w:szCs w:val="28"/>
          <w:lang w:val="x-none" w:eastAsia="x-none"/>
        </w:rPr>
        <w:t xml:space="preserve">                               100-85 баллов – «отлично»</w:t>
      </w:r>
    </w:p>
    <w:p w:rsidR="00035A32" w:rsidRPr="00035A32" w:rsidRDefault="00035A32" w:rsidP="00035A3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035A32">
        <w:rPr>
          <w:sz w:val="28"/>
          <w:szCs w:val="28"/>
          <w:lang w:val="x-none" w:eastAsia="x-none"/>
        </w:rPr>
        <w:t xml:space="preserve">                               84-70 баллов – «хорошо»</w:t>
      </w:r>
    </w:p>
    <w:p w:rsidR="00035A32" w:rsidRPr="00035A32" w:rsidRDefault="00035A32" w:rsidP="00035A3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035A32">
        <w:rPr>
          <w:sz w:val="28"/>
          <w:szCs w:val="28"/>
          <w:lang w:val="x-none" w:eastAsia="x-none"/>
        </w:rPr>
        <w:t xml:space="preserve">                               69-55 баллов – «удовлетворительно»</w:t>
      </w:r>
    </w:p>
    <w:p w:rsidR="00AA6302" w:rsidRPr="00B47B04" w:rsidRDefault="00035A32" w:rsidP="00B47B04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035A32">
        <w:rPr>
          <w:sz w:val="28"/>
          <w:szCs w:val="28"/>
          <w:lang w:val="x-none" w:eastAsia="x-none"/>
        </w:rPr>
        <w:t xml:space="preserve">                               Менее 55 баллов – «неудовлетворительно»</w:t>
      </w:r>
    </w:p>
    <w:sectPr w:rsidR="00AA6302" w:rsidRPr="00B47B04" w:rsidSect="004B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2569A00"/>
    <w:lvl w:ilvl="0">
      <w:numFmt w:val="bullet"/>
      <w:lvlText w:val="*"/>
      <w:lvlJc w:val="left"/>
    </w:lvl>
  </w:abstractNum>
  <w:abstractNum w:abstractNumId="1">
    <w:nsid w:val="12C2508D"/>
    <w:multiLevelType w:val="hybridMultilevel"/>
    <w:tmpl w:val="04940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CD146A7"/>
    <w:multiLevelType w:val="multilevel"/>
    <w:tmpl w:val="1CD146A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F3D9E"/>
    <w:multiLevelType w:val="multilevel"/>
    <w:tmpl w:val="1EBF3D9E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1A87125"/>
    <w:multiLevelType w:val="hybridMultilevel"/>
    <w:tmpl w:val="C6982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B92B09"/>
    <w:multiLevelType w:val="multilevel"/>
    <w:tmpl w:val="27B92B09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844022E"/>
    <w:multiLevelType w:val="hybridMultilevel"/>
    <w:tmpl w:val="B484C7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A4434CC"/>
    <w:multiLevelType w:val="hybridMultilevel"/>
    <w:tmpl w:val="618E106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2A897701"/>
    <w:multiLevelType w:val="multilevel"/>
    <w:tmpl w:val="2A8977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459BD"/>
    <w:multiLevelType w:val="multilevel"/>
    <w:tmpl w:val="2B6459BD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0">
    <w:nsid w:val="2D8D2B6B"/>
    <w:multiLevelType w:val="hybridMultilevel"/>
    <w:tmpl w:val="E01E5C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F5333B2"/>
    <w:multiLevelType w:val="multilevel"/>
    <w:tmpl w:val="2F5333B2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922DD1"/>
    <w:multiLevelType w:val="multilevel"/>
    <w:tmpl w:val="3A922DD1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7" w:hanging="360"/>
      </w:pPr>
    </w:lvl>
    <w:lvl w:ilvl="2">
      <w:start w:val="1"/>
      <w:numFmt w:val="lowerRoman"/>
      <w:lvlText w:val="%3."/>
      <w:lvlJc w:val="right"/>
      <w:pPr>
        <w:ind w:left="3087" w:hanging="180"/>
      </w:pPr>
    </w:lvl>
    <w:lvl w:ilvl="3">
      <w:start w:val="1"/>
      <w:numFmt w:val="decimal"/>
      <w:lvlText w:val="%4."/>
      <w:lvlJc w:val="left"/>
      <w:pPr>
        <w:ind w:left="3807" w:hanging="360"/>
      </w:pPr>
    </w:lvl>
    <w:lvl w:ilvl="4">
      <w:start w:val="1"/>
      <w:numFmt w:val="lowerLetter"/>
      <w:lvlText w:val="%5."/>
      <w:lvlJc w:val="left"/>
      <w:pPr>
        <w:ind w:left="4527" w:hanging="360"/>
      </w:pPr>
    </w:lvl>
    <w:lvl w:ilvl="5">
      <w:start w:val="1"/>
      <w:numFmt w:val="lowerRoman"/>
      <w:lvlText w:val="%6."/>
      <w:lvlJc w:val="right"/>
      <w:pPr>
        <w:ind w:left="5247" w:hanging="180"/>
      </w:pPr>
    </w:lvl>
    <w:lvl w:ilvl="6">
      <w:start w:val="1"/>
      <w:numFmt w:val="decimal"/>
      <w:lvlText w:val="%7."/>
      <w:lvlJc w:val="left"/>
      <w:pPr>
        <w:ind w:left="5967" w:hanging="360"/>
      </w:pPr>
    </w:lvl>
    <w:lvl w:ilvl="7">
      <w:start w:val="1"/>
      <w:numFmt w:val="lowerLetter"/>
      <w:lvlText w:val="%8."/>
      <w:lvlJc w:val="left"/>
      <w:pPr>
        <w:ind w:left="6687" w:hanging="360"/>
      </w:pPr>
    </w:lvl>
    <w:lvl w:ilvl="8">
      <w:start w:val="1"/>
      <w:numFmt w:val="lowerRoman"/>
      <w:lvlText w:val="%9."/>
      <w:lvlJc w:val="right"/>
      <w:pPr>
        <w:ind w:left="7407" w:hanging="180"/>
      </w:pPr>
    </w:lvl>
  </w:abstractNum>
  <w:abstractNum w:abstractNumId="13">
    <w:nsid w:val="3B707307"/>
    <w:multiLevelType w:val="hybridMultilevel"/>
    <w:tmpl w:val="2B9C4A9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F210ADF"/>
    <w:multiLevelType w:val="multilevel"/>
    <w:tmpl w:val="3F210AD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4302A5D"/>
    <w:multiLevelType w:val="multilevel"/>
    <w:tmpl w:val="44302A5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C54718"/>
    <w:multiLevelType w:val="hybridMultilevel"/>
    <w:tmpl w:val="BD5CEDB6"/>
    <w:lvl w:ilvl="0" w:tplc="65003BF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002154B"/>
    <w:multiLevelType w:val="hybridMultilevel"/>
    <w:tmpl w:val="55CE306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1737943"/>
    <w:multiLevelType w:val="multilevel"/>
    <w:tmpl w:val="51737943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3D96887"/>
    <w:multiLevelType w:val="multilevel"/>
    <w:tmpl w:val="53D9688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51CE6"/>
    <w:multiLevelType w:val="multilevel"/>
    <w:tmpl w:val="57051C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150F20"/>
    <w:multiLevelType w:val="multilevel"/>
    <w:tmpl w:val="5A150F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8F0655"/>
    <w:multiLevelType w:val="multilevel"/>
    <w:tmpl w:val="5D8F0655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FD11C87"/>
    <w:multiLevelType w:val="hybridMultilevel"/>
    <w:tmpl w:val="4C4217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35C0ABE"/>
    <w:multiLevelType w:val="multilevel"/>
    <w:tmpl w:val="635C0AB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650F31E0"/>
    <w:multiLevelType w:val="multilevel"/>
    <w:tmpl w:val="650F31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5715FF2"/>
    <w:multiLevelType w:val="hybridMultilevel"/>
    <w:tmpl w:val="2CCE30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6FCC2B37"/>
    <w:multiLevelType w:val="multilevel"/>
    <w:tmpl w:val="6FCC2B37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0A6520F"/>
    <w:multiLevelType w:val="multilevel"/>
    <w:tmpl w:val="70A6520F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72EF0714"/>
    <w:multiLevelType w:val="hybridMultilevel"/>
    <w:tmpl w:val="8CEE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79B46C8"/>
    <w:multiLevelType w:val="multilevel"/>
    <w:tmpl w:val="779B46C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AA56B5"/>
    <w:multiLevelType w:val="hybridMultilevel"/>
    <w:tmpl w:val="30B038B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>
    <w:nsid w:val="7EAB32E8"/>
    <w:multiLevelType w:val="hybridMultilevel"/>
    <w:tmpl w:val="39FCC9F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3"/>
  </w:num>
  <w:num w:numId="2">
    <w:abstractNumId w:val="7"/>
  </w:num>
  <w:num w:numId="3">
    <w:abstractNumId w:val="29"/>
  </w:num>
  <w:num w:numId="4">
    <w:abstractNumId w:val="31"/>
  </w:num>
  <w:num w:numId="5">
    <w:abstractNumId w:val="26"/>
  </w:num>
  <w:num w:numId="6">
    <w:abstractNumId w:val="17"/>
  </w:num>
  <w:num w:numId="7">
    <w:abstractNumId w:val="13"/>
  </w:num>
  <w:num w:numId="8">
    <w:abstractNumId w:val="32"/>
  </w:num>
  <w:num w:numId="9">
    <w:abstractNumId w:val="16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3">
    <w:abstractNumId w:val="6"/>
  </w:num>
  <w:num w:numId="14">
    <w:abstractNumId w:val="1"/>
  </w:num>
  <w:num w:numId="15">
    <w:abstractNumId w:val="10"/>
  </w:num>
  <w:num w:numId="16">
    <w:abstractNumId w:val="4"/>
  </w:num>
  <w:num w:numId="17">
    <w:abstractNumId w:val="9"/>
  </w:num>
  <w:num w:numId="18">
    <w:abstractNumId w:val="2"/>
  </w:num>
  <w:num w:numId="19">
    <w:abstractNumId w:val="30"/>
  </w:num>
  <w:num w:numId="20">
    <w:abstractNumId w:val="27"/>
  </w:num>
  <w:num w:numId="21">
    <w:abstractNumId w:val="12"/>
  </w:num>
  <w:num w:numId="22">
    <w:abstractNumId w:val="22"/>
  </w:num>
  <w:num w:numId="23">
    <w:abstractNumId w:val="19"/>
  </w:num>
  <w:num w:numId="24">
    <w:abstractNumId w:val="18"/>
  </w:num>
  <w:num w:numId="25">
    <w:abstractNumId w:val="24"/>
  </w:num>
  <w:num w:numId="26">
    <w:abstractNumId w:val="28"/>
  </w:num>
  <w:num w:numId="27">
    <w:abstractNumId w:val="5"/>
  </w:num>
  <w:num w:numId="28">
    <w:abstractNumId w:val="21"/>
  </w:num>
  <w:num w:numId="29">
    <w:abstractNumId w:val="20"/>
  </w:num>
  <w:num w:numId="30">
    <w:abstractNumId w:val="11"/>
  </w:num>
  <w:num w:numId="31">
    <w:abstractNumId w:val="8"/>
  </w:num>
  <w:num w:numId="32">
    <w:abstractNumId w:val="25"/>
  </w:num>
  <w:num w:numId="33">
    <w:abstractNumId w:val="3"/>
  </w:num>
  <w:num w:numId="34">
    <w:abstractNumId w:val="15"/>
    <w:lvlOverride w:ilvl="0">
      <w:startOverride w:val="1"/>
    </w:lvlOverride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6"/>
    <w:rsid w:val="00035A32"/>
    <w:rsid w:val="00053CA8"/>
    <w:rsid w:val="00084D8C"/>
    <w:rsid w:val="00092FE2"/>
    <w:rsid w:val="000B5287"/>
    <w:rsid w:val="00167D1C"/>
    <w:rsid w:val="00190547"/>
    <w:rsid w:val="001925F1"/>
    <w:rsid w:val="00194E8F"/>
    <w:rsid w:val="001956A8"/>
    <w:rsid w:val="001A32E2"/>
    <w:rsid w:val="001C430C"/>
    <w:rsid w:val="001D4C02"/>
    <w:rsid w:val="001E7394"/>
    <w:rsid w:val="001F643B"/>
    <w:rsid w:val="0025422C"/>
    <w:rsid w:val="0027768B"/>
    <w:rsid w:val="002A6230"/>
    <w:rsid w:val="002D3315"/>
    <w:rsid w:val="002E633C"/>
    <w:rsid w:val="00366518"/>
    <w:rsid w:val="003A7757"/>
    <w:rsid w:val="00431A9C"/>
    <w:rsid w:val="00457CCC"/>
    <w:rsid w:val="0048152E"/>
    <w:rsid w:val="004B197B"/>
    <w:rsid w:val="004B220F"/>
    <w:rsid w:val="004C089A"/>
    <w:rsid w:val="004D0C87"/>
    <w:rsid w:val="004E0408"/>
    <w:rsid w:val="004F35BF"/>
    <w:rsid w:val="00524DEB"/>
    <w:rsid w:val="00564454"/>
    <w:rsid w:val="00580E96"/>
    <w:rsid w:val="00594855"/>
    <w:rsid w:val="005D65AF"/>
    <w:rsid w:val="005F25DB"/>
    <w:rsid w:val="005F6584"/>
    <w:rsid w:val="006266D6"/>
    <w:rsid w:val="00627EF8"/>
    <w:rsid w:val="00671104"/>
    <w:rsid w:val="00694381"/>
    <w:rsid w:val="006A7A02"/>
    <w:rsid w:val="006E083B"/>
    <w:rsid w:val="006F0447"/>
    <w:rsid w:val="00716C57"/>
    <w:rsid w:val="007358D6"/>
    <w:rsid w:val="00737B07"/>
    <w:rsid w:val="00744B80"/>
    <w:rsid w:val="00773ADA"/>
    <w:rsid w:val="0078355A"/>
    <w:rsid w:val="00784110"/>
    <w:rsid w:val="007925FB"/>
    <w:rsid w:val="00795CFE"/>
    <w:rsid w:val="00797458"/>
    <w:rsid w:val="007A0BAC"/>
    <w:rsid w:val="007B3255"/>
    <w:rsid w:val="007C424D"/>
    <w:rsid w:val="008348EC"/>
    <w:rsid w:val="008438DA"/>
    <w:rsid w:val="0084572A"/>
    <w:rsid w:val="00846D43"/>
    <w:rsid w:val="008C5905"/>
    <w:rsid w:val="008E19D8"/>
    <w:rsid w:val="008E4196"/>
    <w:rsid w:val="0092477B"/>
    <w:rsid w:val="009355E8"/>
    <w:rsid w:val="00955BA1"/>
    <w:rsid w:val="009672D8"/>
    <w:rsid w:val="00987481"/>
    <w:rsid w:val="0099603D"/>
    <w:rsid w:val="009F63E5"/>
    <w:rsid w:val="00A17035"/>
    <w:rsid w:val="00A503C1"/>
    <w:rsid w:val="00A6109F"/>
    <w:rsid w:val="00A8387D"/>
    <w:rsid w:val="00A9262D"/>
    <w:rsid w:val="00A9397D"/>
    <w:rsid w:val="00AA6302"/>
    <w:rsid w:val="00AB368C"/>
    <w:rsid w:val="00AB5118"/>
    <w:rsid w:val="00AB5884"/>
    <w:rsid w:val="00AE76D1"/>
    <w:rsid w:val="00B47B04"/>
    <w:rsid w:val="00B54812"/>
    <w:rsid w:val="00B57881"/>
    <w:rsid w:val="00B8055C"/>
    <w:rsid w:val="00C87539"/>
    <w:rsid w:val="00CB384D"/>
    <w:rsid w:val="00CC04D5"/>
    <w:rsid w:val="00D10C1D"/>
    <w:rsid w:val="00D27F64"/>
    <w:rsid w:val="00D70F72"/>
    <w:rsid w:val="00D8028B"/>
    <w:rsid w:val="00D97621"/>
    <w:rsid w:val="00E50FFB"/>
    <w:rsid w:val="00E530F9"/>
    <w:rsid w:val="00E9001A"/>
    <w:rsid w:val="00EA187A"/>
    <w:rsid w:val="00EC52E2"/>
    <w:rsid w:val="00ED186F"/>
    <w:rsid w:val="00F164A0"/>
    <w:rsid w:val="00F276C6"/>
    <w:rsid w:val="00FD2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Анастасия Сергеевна Калуцкая</cp:lastModifiedBy>
  <cp:revision>8</cp:revision>
  <cp:lastPrinted>2016-01-11T11:06:00Z</cp:lastPrinted>
  <dcterms:created xsi:type="dcterms:W3CDTF">2019-06-23T07:14:00Z</dcterms:created>
  <dcterms:modified xsi:type="dcterms:W3CDTF">2019-07-10T12:58:00Z</dcterms:modified>
</cp:coreProperties>
</file>